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468" w:afterLines="150" w:line="440" w:lineRule="exact"/>
        <w:jc w:val="center"/>
        <w:rPr>
          <w:rFonts w:ascii="方正小标宋_GBK" w:hAnsi="方正小标宋_GBK" w:eastAsia="方正小标宋_GBK" w:cs="Times New Roman"/>
          <w:b/>
          <w:sz w:val="36"/>
          <w:szCs w:val="32"/>
        </w:rPr>
      </w:pPr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201</w:t>
      </w:r>
      <w:r>
        <w:rPr>
          <w:rFonts w:ascii="方正小标宋_GBK" w:hAnsi="方正小标宋_GBK" w:eastAsia="方正小标宋_GBK" w:cs="Times New Roman"/>
          <w:b/>
          <w:sz w:val="36"/>
          <w:szCs w:val="32"/>
        </w:rPr>
        <w:t>9</w:t>
      </w:r>
      <w:r>
        <w:rPr>
          <w:rFonts w:hint="eastAsia" w:ascii="方正小标宋_GBK" w:hAnsi="方正小标宋_GBK" w:eastAsia="方正小标宋_GBK" w:cs="Times New Roman"/>
          <w:b/>
          <w:sz w:val="36"/>
          <w:szCs w:val="32"/>
        </w:rPr>
        <w:t>年度中国公益企业申报表</w:t>
      </w:r>
    </w:p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一、申报企业基本信息</w:t>
      </w:r>
    </w:p>
    <w:tbl>
      <w:tblPr>
        <w:tblStyle w:val="7"/>
        <w:tblW w:w="9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3"/>
        <w:gridCol w:w="4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企业全称：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53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企业简称：</w:t>
            </w:r>
          </w:p>
        </w:tc>
        <w:tc>
          <w:tcPr>
            <w:tcW w:w="4630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成立时间：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53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企业类型：</w:t>
            </w:r>
            <w:r>
              <w:rPr>
                <w:rFonts w:hint="eastAsia" w:asciiTheme="minorEastAsia" w:hAnsiTheme="minorEastAsia"/>
                <w:color w:val="7F7F7F" w:themeColor="background1" w:themeShade="80"/>
              </w:rPr>
              <w:t>（国有</w:t>
            </w:r>
            <w:r>
              <w:rPr>
                <w:rFonts w:asciiTheme="minorEastAsia" w:hAnsiTheme="minorEastAsia"/>
                <w:color w:val="7F7F7F" w:themeColor="background1" w:themeShade="80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</w:rPr>
              <w:t>民营</w:t>
            </w:r>
            <w:r>
              <w:rPr>
                <w:rFonts w:asciiTheme="minorEastAsia" w:hAnsiTheme="minorEastAsia"/>
                <w:color w:val="7F7F7F" w:themeColor="background1" w:themeShade="80"/>
              </w:rPr>
              <w:t>/</w:t>
            </w:r>
            <w:r>
              <w:rPr>
                <w:rFonts w:hint="eastAsia" w:asciiTheme="minorEastAsia" w:hAnsiTheme="minorEastAsia"/>
                <w:color w:val="7F7F7F" w:themeColor="background1" w:themeShade="80"/>
              </w:rPr>
              <w:t>外资）</w:t>
            </w:r>
          </w:p>
        </w:tc>
        <w:tc>
          <w:tcPr>
            <w:tcW w:w="4630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所属行业：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53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联系人姓名：</w:t>
            </w:r>
          </w:p>
        </w:tc>
        <w:tc>
          <w:tcPr>
            <w:tcW w:w="4630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联系人性别：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53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联系人职务：</w:t>
            </w:r>
          </w:p>
        </w:tc>
        <w:tc>
          <w:tcPr>
            <w:tcW w:w="4630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53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联系人传真：</w:t>
            </w:r>
          </w:p>
        </w:tc>
        <w:tc>
          <w:tcPr>
            <w:tcW w:w="4630" w:type="dxa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联系人电子邮箱：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联系人通信地址及邮编：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vAlign w:val="center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注：联系人须为可与企业主要负责人直接沟通的该企业员工。</w:t>
            </w:r>
          </w:p>
        </w:tc>
      </w:tr>
    </w:tbl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二、申报企业年度公益行为明细</w:t>
      </w:r>
    </w:p>
    <w:tbl>
      <w:tblPr>
        <w:tblStyle w:val="7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4820"/>
        <w:gridCol w:w="2288"/>
      </w:tblGrid>
      <w:tr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公益行为开始时间</w:t>
            </w:r>
          </w:p>
        </w:tc>
        <w:tc>
          <w:tcPr>
            <w:tcW w:w="482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证明人姓名及职务</w:t>
            </w:r>
          </w:p>
        </w:tc>
        <w:tc>
          <w:tcPr>
            <w:tcW w:w="228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88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rPr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公益行为内容：</w:t>
            </w:r>
          </w:p>
        </w:tc>
      </w:tr>
      <w:tr>
        <w:trPr>
          <w:trHeight w:val="5268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简要描述：</w:t>
            </w:r>
          </w:p>
        </w:tc>
      </w:tr>
      <w:tr>
        <w:trPr>
          <w:trHeight w:val="1984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相关报道链接（不超过3条）：</w:t>
            </w: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</w:tc>
      </w:tr>
      <w:tr>
        <w:trPr>
          <w:jc w:val="center"/>
        </w:trPr>
        <w:tc>
          <w:tcPr>
            <w:tcW w:w="9423" w:type="dxa"/>
            <w:gridSpan w:val="3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1.公益行为时间范围为201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年1月1日至今。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2.以一句话描述公益行为内容，公益行为可为捐赠、设立公益信托、影响力投资、发起志愿服务、与公益机构合作公益项目、公益行业推动性行为、参与社会治理及企业履行社会责任等行为。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3.以不超过500字的篇幅，简要描述该公益行为，可重点从该行为的公信力、影响力、创新性、发展性、推广性等方面进行描述。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4.证明人可为受捐赠方、公益机构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项目负责人以及各公益行为的受益方等。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5.此表可根据需要加页。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cs="Times New Roman" w:asciiTheme="minorEastAsia" w:hAnsiTheme="minorEastAsia"/>
          <w:bCs/>
          <w:color w:val="000000"/>
          <w:szCs w:val="21"/>
          <w:shd w:val="clear" w:color="auto" w:fill="FFFFFF"/>
        </w:rPr>
      </w:pPr>
      <w:r>
        <w:rPr>
          <w:rFonts w:hint="eastAsia" w:cs="Times New Roman" w:asciiTheme="minorEastAsia" w:hAnsiTheme="minorEastAsia"/>
          <w:bCs/>
          <w:color w:val="000000"/>
          <w:szCs w:val="21"/>
          <w:shd w:val="clear" w:color="auto" w:fill="FFFFFF"/>
        </w:rPr>
        <w:t>（续表）</w:t>
      </w:r>
    </w:p>
    <w:tbl>
      <w:tblPr>
        <w:tblStyle w:val="7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4820"/>
        <w:gridCol w:w="2288"/>
      </w:tblGrid>
      <w:tr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公益行为开始时间</w:t>
            </w:r>
          </w:p>
        </w:tc>
        <w:tc>
          <w:tcPr>
            <w:tcW w:w="4820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证明人姓名及职务</w:t>
            </w:r>
          </w:p>
        </w:tc>
        <w:tc>
          <w:tcPr>
            <w:tcW w:w="2288" w:type="dxa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4820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88" w:type="dxa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rPr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公益行为内容：</w:t>
            </w:r>
          </w:p>
        </w:tc>
      </w:tr>
      <w:tr>
        <w:trPr>
          <w:trHeight w:val="5268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简要描述：</w:t>
            </w:r>
          </w:p>
        </w:tc>
      </w:tr>
      <w:tr>
        <w:trPr>
          <w:trHeight w:val="1984" w:hRule="atLeast"/>
          <w:jc w:val="center"/>
        </w:trPr>
        <w:tc>
          <w:tcPr>
            <w:tcW w:w="9423" w:type="dxa"/>
            <w:gridSpan w:val="3"/>
          </w:tcPr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相关报道链接（不超过3条）：</w:t>
            </w: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  <w:p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</w:p>
        </w:tc>
      </w:tr>
      <w:tr>
        <w:trPr>
          <w:jc w:val="center"/>
        </w:trPr>
        <w:tc>
          <w:tcPr>
            <w:tcW w:w="9423" w:type="dxa"/>
            <w:gridSpan w:val="3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1.公益行为时间范围为201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年1月1日至今。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2.以一句话描述公益行为内容，公益行为可为捐赠、设立公益信托、影响力投资、发起志愿服务、与公益机构合作公益项目、公益行业推动性行为、参与社会治理及企业履行社会责任等行为。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3.以不超过500字的篇幅，简要描述该公益行为，可重点从该行为的公信力、影响力、创新性、发展性、推广性等方面进行描述。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4.证明人可为受捐赠方、公益机构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项目负责人以及各公益行为的受益方等。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5.此表可根据需要加页。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三、推荐单位评语</w:t>
      </w:r>
      <w:r>
        <w:rPr>
          <w:rFonts w:hint="eastAsia" w:cs="Times New Roman" w:asciiTheme="minorEastAsia" w:hAnsiTheme="minorEastAsia"/>
          <w:bCs/>
          <w:color w:val="000000"/>
          <w:szCs w:val="21"/>
          <w:shd w:val="clear" w:color="auto" w:fill="FFFFFF"/>
        </w:rPr>
        <w:t>（500字以内，自荐方无需填写）</w:t>
      </w:r>
    </w:p>
    <w:tbl>
      <w:tblPr>
        <w:tblStyle w:val="7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rPr>
          <w:trHeight w:val="5292" w:hRule="atLeast"/>
          <w:jc w:val="center"/>
        </w:trPr>
        <w:tc>
          <w:tcPr>
            <w:tcW w:w="9445" w:type="dxa"/>
          </w:tcPr>
          <w:p>
            <w:pPr>
              <w:spacing w:line="360" w:lineRule="auto"/>
            </w:pP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br w:type="page"/>
      </w:r>
    </w:p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四、其它申报材料清单</w:t>
      </w:r>
    </w:p>
    <w:tbl>
      <w:tblPr>
        <w:tblStyle w:val="7"/>
        <w:tblW w:w="9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rPr>
          <w:trHeight w:val="2598" w:hRule="atLeast"/>
          <w:jc w:val="center"/>
        </w:trPr>
        <w:tc>
          <w:tcPr>
            <w:tcW w:w="9445" w:type="dxa"/>
          </w:tcPr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 至少3张申报企业本年度从事公益行为的照片，用于证明其公益行为的基本事实（JPEG格式，单张大于1M）；1份企业LOGO，用于申报企业入围后的公示、获奖后的形象展示（AI格式）。</w:t>
            </w:r>
          </w:p>
          <w:p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 申报企业本年度公益行为，如果有相关荣誉证明、音像资料等，可将电子版资料发至</w:t>
            </w:r>
            <w:r>
              <w:rPr>
                <w:rFonts w:asciiTheme="minorEastAsia" w:hAnsiTheme="minorEastAsia"/>
              </w:rPr>
              <w:t>editor@gongyishibao.com</w:t>
            </w:r>
            <w:r>
              <w:rPr>
                <w:rFonts w:hint="eastAsia" w:asciiTheme="minorEastAsia" w:hAnsiTheme="minorEastAsia"/>
              </w:rPr>
              <w:t>，也可将实体资料的复印件或拷贝邮寄至：北京市朝阳区白家庄路甲6号《公益时报》社，收件人：</w:t>
            </w:r>
            <w:r>
              <w:rPr>
                <w:rFonts w:hint="eastAsia" w:asciiTheme="minorEastAsia" w:hAnsiTheme="minorEastAsia"/>
                <w:lang w:eastAsia="zh-CN"/>
              </w:rPr>
              <w:t>李庆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，电话：</w:t>
            </w:r>
            <w:r>
              <w:rPr>
                <w:rFonts w:hint="eastAsia"/>
              </w:rPr>
              <w:t>15311069521</w:t>
            </w:r>
          </w:p>
        </w:tc>
      </w:tr>
    </w:tbl>
    <w:p>
      <w:pPr>
        <w:spacing w:before="156" w:beforeLines="50"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  <w:t>五、承诺</w:t>
      </w:r>
    </w:p>
    <w:tbl>
      <w:tblPr>
        <w:tblStyle w:val="7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709"/>
      </w:tblGrid>
      <w:tr>
        <w:trPr>
          <w:jc w:val="center"/>
        </w:trPr>
        <w:tc>
          <w:tcPr>
            <w:tcW w:w="4774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（自荐方填写）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本企业自愿参加“201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年度中国公益企业”评选，保证所提供材料真实、准确。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公章或签名：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日期：</w:t>
            </w:r>
          </w:p>
          <w:p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</w:tc>
        <w:tc>
          <w:tcPr>
            <w:tcW w:w="4709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（推荐方填写）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本单位承诺对所推荐申报企业材料的真实性负责。 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360" w:lineRule="auto"/>
              <w:ind w:right="840"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公章或签名：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 </w:t>
            </w:r>
          </w:p>
          <w:p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</w:tc>
      </w:tr>
    </w:tbl>
    <w:p>
      <w:pPr>
        <w:spacing w:line="720" w:lineRule="auto"/>
        <w:rPr>
          <w:rFonts w:ascii="黑体" w:hAnsi="黑体" w:eastAsia="黑体" w:cs="Times New Roman"/>
          <w:bCs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168853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873760" cy="323850"/>
          <wp:effectExtent l="0" t="0" r="254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821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drawing>
        <wp:inline distT="0" distB="0" distL="0" distR="0">
          <wp:extent cx="850265" cy="323850"/>
          <wp:effectExtent l="0" t="0" r="698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762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178</Words>
  <Characters>1017</Characters>
  <Lines>8</Lines>
  <Paragraphs>2</Paragraphs>
  <TotalTime>0</TotalTime>
  <ScaleCrop>false</ScaleCrop>
  <LinksUpToDate>false</LinksUpToDate>
  <CharactersWithSpaces>1193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2018-11-07T17:14:00Z</dcterms:created>
  <dc:creator>Administrator</dc:creator>
  <cp:lastModifiedBy>iPhone豆</cp:lastModifiedBy>
  <dcterms:modified xsi:type="dcterms:W3CDTF">2019-10-26T18:35:00Z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